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8E05EC" w:rsidRPr="008E05EC" w:rsidTr="008E05EC">
        <w:trPr>
          <w:tblCellSpacing w:w="0" w:type="dxa"/>
        </w:trPr>
        <w:tc>
          <w:tcPr>
            <w:tcW w:w="10500" w:type="dxa"/>
            <w:vAlign w:val="center"/>
            <w:hideMark/>
          </w:tcPr>
          <w:p w:rsidR="008E05EC" w:rsidRPr="008E05EC" w:rsidRDefault="008E05EC" w:rsidP="008E05EC">
            <w:pPr>
              <w:spacing w:before="225" w:after="15" w:line="240" w:lineRule="auto"/>
              <w:ind w:left="1050" w:right="2250"/>
              <w:jc w:val="both"/>
              <w:rPr>
                <w:rFonts w:ascii="Arial" w:eastAsia="Times New Roman" w:hAnsi="Arial" w:cs="Arial"/>
                <w:sz w:val="20"/>
                <w:szCs w:val="20"/>
              </w:rPr>
            </w:pPr>
            <w:r w:rsidRPr="008E05EC">
              <w:rPr>
                <w:rFonts w:ascii="Arial" w:eastAsia="Times New Roman" w:hAnsi="Arial" w:cs="Arial"/>
                <w:sz w:val="20"/>
                <w:szCs w:val="20"/>
              </w:rPr>
              <w:t>Na temelju članka 10. Zakona o lokalnoj i područnoj (regionalnoj) samoupravi, (Narodne novine broj 33/01 66/01- vjerodostojno tumačenje, 129/05, 109/07, 125/08 i 36/09), te članka 2.Statuta općine Brckovljani (Službeni glasnik općine Brckovljani, broj 3/09 i 8/09) Općinsko vijeće općine Brckovljani na 11. sjednici održanoj 21. svibnja 2010. donijelo je:</w:t>
            </w:r>
          </w:p>
        </w:tc>
        <w:tc>
          <w:tcPr>
            <w:tcW w:w="1100" w:type="pct"/>
            <w:vAlign w:val="center"/>
            <w:hideMark/>
          </w:tcPr>
          <w:p w:rsidR="008E05EC" w:rsidRPr="008E05EC" w:rsidRDefault="008E05EC" w:rsidP="008E05EC">
            <w:pPr>
              <w:spacing w:after="0" w:line="240" w:lineRule="auto"/>
              <w:rPr>
                <w:rFonts w:ascii="Times New Roman" w:eastAsia="Times New Roman" w:hAnsi="Times New Roman" w:cs="Times New Roman"/>
                <w:sz w:val="24"/>
                <w:szCs w:val="24"/>
              </w:rPr>
            </w:pPr>
          </w:p>
        </w:tc>
      </w:tr>
    </w:tbl>
    <w:p w:rsidR="008E05EC" w:rsidRPr="008E05EC" w:rsidRDefault="008E05EC" w:rsidP="008E05EC">
      <w:pPr>
        <w:spacing w:before="360" w:after="240" w:line="240" w:lineRule="atLeast"/>
        <w:jc w:val="center"/>
        <w:rPr>
          <w:rFonts w:ascii="Arial" w:eastAsia="Times New Roman" w:hAnsi="Arial" w:cs="Arial"/>
          <w:b/>
          <w:bCs/>
          <w:color w:val="000000"/>
          <w:sz w:val="20"/>
          <w:szCs w:val="20"/>
        </w:rPr>
      </w:pPr>
      <w:r w:rsidRPr="008E05EC">
        <w:rPr>
          <w:rFonts w:ascii="Arial" w:eastAsia="Times New Roman" w:hAnsi="Arial" w:cs="Arial"/>
          <w:b/>
          <w:bCs/>
          <w:color w:val="000000"/>
          <w:sz w:val="24"/>
          <w:szCs w:val="24"/>
        </w:rPr>
        <w:t>STATUTARNU ODLUKU </w:t>
      </w:r>
      <w:r w:rsidRPr="008E05EC">
        <w:rPr>
          <w:rFonts w:ascii="Arial" w:eastAsia="Times New Roman" w:hAnsi="Arial" w:cs="Arial"/>
          <w:b/>
          <w:bCs/>
          <w:color w:val="000000"/>
          <w:sz w:val="24"/>
          <w:szCs w:val="24"/>
        </w:rPr>
        <w:br/>
        <w:t>o opisu i uporabi grba i zastave Općine Brckovljani</w:t>
      </w:r>
    </w:p>
    <w:p w:rsidR="008E05EC" w:rsidRPr="008E05EC" w:rsidRDefault="008E05EC" w:rsidP="008E05EC">
      <w:pPr>
        <w:spacing w:before="360" w:after="240" w:line="240" w:lineRule="atLeast"/>
        <w:ind w:left="1050" w:right="1050"/>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I. OPĆE ODREDBE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Ovom odlukom utvrđuje se opis i uporaba grba i zastave Općine Brckovljani kao i način njihove zaštite.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2.</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Grb i zastava Općine Brckovljani predstavlja Općinu Brckovljani i izražava pripadnost Općine Brckovljani.</w:t>
      </w:r>
    </w:p>
    <w:p w:rsidR="008E05EC" w:rsidRPr="008E05EC" w:rsidRDefault="008E05EC" w:rsidP="008E05EC">
      <w:pPr>
        <w:spacing w:before="360" w:after="240" w:line="240" w:lineRule="atLeast"/>
        <w:ind w:left="1050" w:right="1050"/>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II. OPIS GRBA I ZASTAVE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3.</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Opis Grba općine Brckovljani: U zlatnome/žutome polju u zelenome sniženom šiljku zlatni/žuti kalež, gore desno crveni templarski križ, lijevo plavi grozd s dva zelena lista na peteljci.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4.</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Opis zastave Općine Brckovljani: Zastava je crvena sa zlatno/žuto obrubljenim grbom u sredini.</w:t>
      </w:r>
    </w:p>
    <w:p w:rsidR="008E05EC" w:rsidRPr="008E05EC" w:rsidRDefault="008E05EC" w:rsidP="008E05EC">
      <w:pPr>
        <w:spacing w:before="360" w:after="240" w:line="240" w:lineRule="atLeast"/>
        <w:ind w:left="1050" w:right="1050"/>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III. UPORABA TE NAČIN ZAŠTITE GRBA I ZASTAVE OPĆINE BRCKOVLJANI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5.</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Grb i zastava općine Brckovljani u obliku i prema opisu utvrđenom ovom Odlukom, koriste se na način kojiim se ističe ugled i dostojanstvo općine Brckovljani.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6.</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 grbu i na zastavi Općine Brckovljani ne smije se ništa dodati ni upisati, niti se njhov izgled na drugi način smije mijenjati.</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Iznimno od odredbe stavka 1. ovog članka, pod uvijetima utvrđenim ovom Odlukom i uz posebno odobrenje Općinskog vijeća grb i zastava mogu se koristiti kao sastavni dio drugih obilježja odnosno znakova.</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7.</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lastRenderedPageBreak/>
        <w:t>Grb i zastava općine Brckovljani ne mogu se suprotno odredbama ove Odluke koristiti kao žig na proizvodima i uslugama i dizajnu proizvoda niti kao bilo koji drugi znak za obilježavanje proizvoda ili usluge.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8.</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Grb i zastava općine Brckovljani ne smiju se javno isticati ako su dotrajali, oštećeni ili zbog drugog razloga izgledom nepodobni za uporabu. Takav grb ili zastava Općine Brckovljani povlače se iz uporabe na trošak vlasnika. O povlačenju, dotrajalog, oštećenog odnosno za uporabu nepodobnog grba, zastave, koje vlasnik sam ne povuče iz uporabe, odlučuje Općinski načelnik.</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9.</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Grb općine Brckovljani može se koristiti:</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1. na poveljama, plaketama, diplomama i drugim priznanjima koje dodjeljuje Općina Brckovljani te na obilježjima koja postavlja,</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2. na zgradama u kojima su smještana tijela Općine Brckovljani te u svečanim prostorijama tih zgrada,</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3. pri svečanostima, kulturnim i sportskim manifestacijama, odnosno drugim skupovima koje Općina Brckovljani organizira, na kojima Općina Brckovljani sudjeluje ili je na njima predstavljen u skladu s pravilima ili praksom tih skupova,</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4. na službenim pozivnicama, čestitkama, te drugim aktima tijela,</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5. za potrebe pravnih osobe, ako je to u interesu Općine Brckovljani i pod uvjetima utvrđenim ovom Odlukom,</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6. u drugim slučajevima, ako njegova uporaba nije u suprotnosti s odredbama ove Odluke.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10.</w:t>
      </w:r>
    </w:p>
    <w:p w:rsidR="008E05EC" w:rsidRPr="008E05EC" w:rsidRDefault="008E05EC" w:rsidP="008E05EC">
      <w:pPr>
        <w:spacing w:before="15" w:after="150"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Uporaba grba i zastave Općine Brckovljani slobodna je u odgojnom stvaralaštvu i odgojno nastavne svrhe, uz uvjet da se time ne vrijeđa ugled i dostojanstvo Općine.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11.</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Općinsko vijeće općine Brckovljani može pravnim osobama s prebivalištem odnosno sjedištem na području Općine Brckovljani odobriti uporabu grba Općine Brckovljani u okviru njihove gospodarske ili druge djelatnosti, i to tako da ga uneseu u svoj zaštćeni žig ili industrijski dizajn (u smislu odredaba zakona kojim se uređuje pitanja zaštite znakova razlikovanja) ili da ga rabe kao dio nezaštićenog žiga odnosno znaka ili kao ukras.</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Općinsko vijeće Općine Brckovljani odobrenje iz stavka 1. ovog članka može dati ako ocijeni da je djelatnost tražitelja odobrenja od posebnog značenja za općinu Brckovljani ili u interesu Općine Brckovljani.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12.</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 davanju ili uskrati odobrenja iz članka 11. ove Odluke Općinsko vijeće općine Brckovljani odlučuje povodom obrazložene zamolbe zainteresirane pravne osobe.</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Uz zamolbu obavezno prilažu:</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potvrdu o sjedištu pravne osobe,</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akt o registraciji pravne osobe ili dokaz o upisu u sudski registar,</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opis namjene za koju bi se grb koristio (ugradnja u proizvod, izrada proizvoda kao suvenira, uporaba u službenim aktima.</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lastRenderedPageBreak/>
        <w:t>- tehnički opis zaštićenog odnosno nezaštićenog žiga, odnosno znaka, uzorka ili industrijskog dizajna u kojem bi se grb koristio , s naznakm svrhe i načina njegove uporabe,</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likovno rješenje tražene primjene grba.</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Prilozi podneseni uz zamolbu ostaju u dokumentaciji Općine Brckovljani.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13.</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Ukoliko Općinsko vijeće odobri uporabu grba Općine Brckovljani u smislu odredbi članaka 11. i 12. ove Odluke, aktom o odobrenju može se uporaba grba ograničiti za određene svrhe, kao i ustanoviti rok za koji vrijedi odobrenje, ukoliko takova ograničenja odgovaraju prirodi zahtjeva i Općinsko vijeće ih ocijeni potrebnim radi zaštite interesa.</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14.</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Ukoliko je namjena predmeta na kojima bi trebao biti apliciran grb Općine Brckovljani komercijalna, te tražitelj odobrenja za uporabu grba ima namjeru njima ostvarivati gospodarsku korist, Jedinstveni upravni odjel Općine Brckovljani može aktom o davanju odobrenja utvrditi i obvezu plaćanja za takovu uporabu određene novčane naknade.</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Visinu i način plaćanja naknade iz stavka 1. i 2. ovog članka određuje Općinski načelnik, ovisno o okolnostima slučaja te procjeni očekivane gospodarske koristi koju bi tražitelj odobrenja mogao uporabom grba ostvariti. Naknada iz stavka 1. i 2. ovog članka uplaćuje se u korist Proračuna Općine Brckovljani, a može se koristiti isključivo za namjenu zaštite te predstavljanja i promicanja kulturne baštine, kao i i drugih prirodnih, povijesnih i kulturnih vrijednosti i osobitosti Općine Brckovljani.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15.</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Sva odobrenja za uprabu grba Općine Brckovljani uz nazaku eventualno ustanovljenih ograničenja evidentiraju se u očevidniku koji se vodi pri Jedinstvenom upravnom odjelu.</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16.</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Pravne osobe kojima je odobreno koristiti grb Općine Brckovljani sukladno odredbama ove Odluke duže su skrbiti da predmeti, znakovi, odnosno ukrasi koji sadrže grb, kad god je to na prirodi stvari moguće, trajno imaju doličan izgled.</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17.</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Izvornik grba općine Brckovljani na temelju koje se oblikuju grbovi za uporabu, čuva se u sjedištu Općine Brckovljani.</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18.</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Zastava općine Brckovljani ističe se.</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1. prigodom održavanja sjednica općinskog vijeća,</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2. pri svečanostima, kulturnim, turističkim i športskim manifestacijama, na kojima općina Brckovljani sudjeluje ili je na njima predstavljen u skladu s praksom održavanja takovih skupova,</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3. pri svečanostima, kulturnim, turističkim i športskim manifestacijama, odnosno drugim skupovima koji su značajni za općinu Brckovljani,</w:t>
      </w:r>
    </w:p>
    <w:p w:rsidR="008E05EC" w:rsidRPr="008E05EC" w:rsidRDefault="008E05EC" w:rsidP="008E05EC">
      <w:pPr>
        <w:spacing w:before="15" w:after="75" w:line="240" w:lineRule="auto"/>
        <w:ind w:left="1890" w:right="1050" w:hanging="225"/>
        <w:jc w:val="both"/>
        <w:rPr>
          <w:rFonts w:ascii="Arial" w:eastAsia="Times New Roman" w:hAnsi="Arial" w:cs="Arial"/>
          <w:color w:val="000000"/>
          <w:sz w:val="20"/>
          <w:szCs w:val="20"/>
        </w:rPr>
      </w:pPr>
      <w:r w:rsidRPr="008E05EC">
        <w:rPr>
          <w:rFonts w:ascii="Arial" w:eastAsia="Times New Roman" w:hAnsi="Arial" w:cs="Arial"/>
          <w:color w:val="000000"/>
          <w:sz w:val="20"/>
          <w:szCs w:val="20"/>
        </w:rPr>
        <w:t>4. u drugim prigodama ako njezina uporaba nije u suprotnosti s odredbama ove odluke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19.</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lastRenderedPageBreak/>
        <w:t>Pri isticanju zastave općine Brckovljani uz zastavu Republike Hrvatske, zastava općine Brckovljani dolazi s lijeve strane državne zastave, gledano s lice odnosno s drugog mjesta ispred zastava prema zastavama.</w:t>
      </w:r>
    </w:p>
    <w:p w:rsidR="008E05EC" w:rsidRPr="008E05EC" w:rsidRDefault="008E05EC" w:rsidP="008E05EC">
      <w:pPr>
        <w:spacing w:before="360" w:after="240" w:line="240" w:lineRule="atLeast"/>
        <w:ind w:left="1050" w:right="1050"/>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IV KAZNENE ODREDBE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20.</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Novčanom kaznom od 1.000 do 5.000 kuna kaznit će se za prekršaj prava osoba ako:</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rabi grb ili zastavu suprotno članku 5. ove Odluke;</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rabi grb ili zastavu Općine u sadržaju, obliku ili izgledu koji nisu utvrđeni ovom Odlukom;</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na javnom mjestu ističe dotrajale, neuredne, poderane ili na drugi način oštećen grb ili zastavu Općine suprotno odredbi članka 8. ove Odluke;</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rabi grb ili zastavu općine protivno uvjetu iz članka 10. ove Odluke;</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rabi grb ili zastavu Općine bez prethodnog odobrenja ( članak 12.)</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Za prekršaj iz stavka 1. ovog članka kaznit će se novčanom kaznom:</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od 500 do 2.000 kuna i odgovorna osoba u pravnoj osobi</w:t>
      </w:r>
    </w:p>
    <w:p w:rsidR="008E05EC" w:rsidRPr="008E05EC" w:rsidRDefault="008E05EC" w:rsidP="008E05EC">
      <w:pPr>
        <w:spacing w:before="15" w:after="75" w:line="240" w:lineRule="auto"/>
        <w:ind w:left="1770" w:right="1050" w:hanging="120"/>
        <w:jc w:val="both"/>
        <w:rPr>
          <w:rFonts w:ascii="Arial" w:eastAsia="Times New Roman" w:hAnsi="Arial" w:cs="Arial"/>
          <w:color w:val="000000"/>
          <w:sz w:val="20"/>
          <w:szCs w:val="20"/>
        </w:rPr>
      </w:pPr>
      <w:r w:rsidRPr="008E05EC">
        <w:rPr>
          <w:rFonts w:ascii="Arial" w:eastAsia="Times New Roman" w:hAnsi="Arial" w:cs="Arial"/>
          <w:color w:val="000000"/>
          <w:sz w:val="20"/>
          <w:szCs w:val="20"/>
        </w:rPr>
        <w:t>- od 1.500 do 5.000 kuna fizička osoba.</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Počinitelju prekršaja iz stavka 1. ovog članka koji rabi grb i zastavu Općine kao robni ili uslužni žig, uzorak i model ili kao bilo koji drugi znak za obilježavanje robe oduzet će se bez naknade i predmeti kojima je učinjen prekršaj. Zaplijenjeni predmeti moraju se odmah predati organu nadležnom za vođenje prekršajnog postupka.</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21.</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Ukoliko je počinitelj prekršaja označenog u članku 20. pravna osoba koji je aktom Općinskog vijeća odobrena uporaba grba Općine Brckovljani, Općinsko vijeće može dato odobrenje ukinuti, te počinitelju prekršaja zabraniti daljnju uporabu grba Općine Brckovljani.</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 ukidanju datog odobrenja za uporabu grba Općine Brckovljani Općinsko vijeće može odlučiti i u slučaju kada se utvrdi da pravna osoba kojoj je odobrenje dato ne poštuje ograničenja koji su joj pri davanju odobrenja postavljena, ili na drugi način krši odredbe ove Odluke.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22.</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Nadzor na provedbom ove Odluke provode u okviru svog djelokruga rada i nadležnosti Jedinstveni upravni odjel Općine Brckovljani koji je dužan o istima izvjestiti Općinskog načelnika.</w:t>
      </w:r>
    </w:p>
    <w:p w:rsidR="008E05EC" w:rsidRPr="008E05EC" w:rsidRDefault="008E05EC" w:rsidP="008E05EC">
      <w:pPr>
        <w:spacing w:before="360" w:after="240" w:line="240" w:lineRule="atLeast"/>
        <w:ind w:left="1050" w:right="1050"/>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V. PRIJELAZNE I ZAKLJUČEN ODREDBE</w:t>
      </w:r>
    </w:p>
    <w:p w:rsidR="008E05EC" w:rsidRPr="008E05EC" w:rsidRDefault="008E05EC" w:rsidP="008E05EC">
      <w:pPr>
        <w:spacing w:before="240" w:after="120" w:line="240" w:lineRule="atLeast"/>
        <w:ind w:left="1050" w:right="1050"/>
        <w:jc w:val="center"/>
        <w:rPr>
          <w:rFonts w:ascii="Arial" w:eastAsia="Times New Roman" w:hAnsi="Arial" w:cs="Arial"/>
          <w:b/>
          <w:bCs/>
          <w:color w:val="000000"/>
          <w:sz w:val="20"/>
          <w:szCs w:val="20"/>
        </w:rPr>
      </w:pPr>
      <w:r w:rsidRPr="008E05EC">
        <w:rPr>
          <w:rFonts w:ascii="Arial" w:eastAsia="Times New Roman" w:hAnsi="Arial" w:cs="Arial"/>
          <w:b/>
          <w:bCs/>
          <w:color w:val="000000"/>
          <w:sz w:val="20"/>
          <w:szCs w:val="20"/>
        </w:rPr>
        <w:t>Članak 23.</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Ova Statutarna odluka objavit će se po odobrenju Ministarstva uprave u službenom glasniku Općine Brckovljani i stupa na snagu osam dana od dana objave.</w:t>
      </w:r>
    </w:p>
    <w:p w:rsidR="008E05EC" w:rsidRPr="008E05EC" w:rsidRDefault="008E05EC" w:rsidP="008E05EC">
      <w:pPr>
        <w:spacing w:before="15" w:after="7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8E05EC" w:rsidRPr="008E05EC" w:rsidTr="008E05EC">
        <w:trPr>
          <w:tblCellSpacing w:w="0" w:type="dxa"/>
        </w:trPr>
        <w:tc>
          <w:tcPr>
            <w:tcW w:w="3500" w:type="pct"/>
            <w:vAlign w:val="center"/>
            <w:hideMark/>
          </w:tcPr>
          <w:p w:rsidR="008E05EC" w:rsidRPr="008E05EC" w:rsidRDefault="008E05EC" w:rsidP="008E05EC">
            <w:pPr>
              <w:spacing w:after="0" w:line="240" w:lineRule="auto"/>
              <w:rPr>
                <w:rFonts w:ascii="Times New Roman" w:eastAsia="Times New Roman" w:hAnsi="Times New Roman" w:cs="Times New Roman"/>
                <w:sz w:val="24"/>
                <w:szCs w:val="24"/>
              </w:rPr>
            </w:pPr>
          </w:p>
        </w:tc>
        <w:tc>
          <w:tcPr>
            <w:tcW w:w="3750" w:type="dxa"/>
            <w:vAlign w:val="center"/>
            <w:hideMark/>
          </w:tcPr>
          <w:p w:rsidR="008E05EC" w:rsidRPr="008E05EC" w:rsidRDefault="008E05EC" w:rsidP="008E05EC">
            <w:pPr>
              <w:spacing w:before="100" w:beforeAutospacing="1" w:after="100" w:afterAutospacing="1" w:line="240" w:lineRule="auto"/>
              <w:jc w:val="center"/>
              <w:rPr>
                <w:rFonts w:ascii="Times New Roman" w:eastAsia="Times New Roman" w:hAnsi="Times New Roman" w:cs="Times New Roman"/>
                <w:sz w:val="24"/>
                <w:szCs w:val="24"/>
              </w:rPr>
            </w:pPr>
            <w:r w:rsidRPr="008E05EC">
              <w:rPr>
                <w:rFonts w:ascii="Arial" w:eastAsia="Times New Roman" w:hAnsi="Arial" w:cs="Arial"/>
                <w:sz w:val="20"/>
                <w:szCs w:val="20"/>
              </w:rPr>
              <w:t>PREDSJEDNIK</w:t>
            </w:r>
            <w:r w:rsidRPr="008E05EC">
              <w:rPr>
                <w:rFonts w:ascii="Arial" w:eastAsia="Times New Roman" w:hAnsi="Arial" w:cs="Arial"/>
                <w:sz w:val="20"/>
                <w:szCs w:val="20"/>
              </w:rPr>
              <w:br/>
              <w:t>OPĆINSKOG VIJEĆA</w:t>
            </w:r>
            <w:r w:rsidRPr="008E05EC">
              <w:rPr>
                <w:rFonts w:ascii="Arial" w:eastAsia="Times New Roman" w:hAnsi="Arial" w:cs="Arial"/>
                <w:sz w:val="20"/>
                <w:szCs w:val="20"/>
              </w:rPr>
              <w:br/>
              <w:t>OPĆINE BRCKOVLJANI</w:t>
            </w:r>
            <w:r w:rsidRPr="008E05EC">
              <w:rPr>
                <w:rFonts w:ascii="Arial" w:eastAsia="Times New Roman" w:hAnsi="Arial" w:cs="Arial"/>
                <w:sz w:val="20"/>
                <w:szCs w:val="20"/>
              </w:rPr>
              <w:br/>
            </w:r>
            <w:r w:rsidRPr="008E05EC">
              <w:rPr>
                <w:rFonts w:ascii="Arial" w:eastAsia="Times New Roman" w:hAnsi="Arial" w:cs="Arial"/>
                <w:b/>
                <w:bCs/>
                <w:sz w:val="20"/>
                <w:szCs w:val="20"/>
              </w:rPr>
              <w:t>Božo Graberec v.r.</w:t>
            </w:r>
          </w:p>
        </w:tc>
      </w:tr>
    </w:tbl>
    <w:p w:rsidR="008E05EC" w:rsidRPr="008E05EC" w:rsidRDefault="008E05EC" w:rsidP="008E05EC">
      <w:pPr>
        <w:spacing w:before="15" w:after="1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 </w:t>
      </w:r>
    </w:p>
    <w:p w:rsidR="008E05EC" w:rsidRPr="008E05EC" w:rsidRDefault="008E05EC" w:rsidP="008E05EC">
      <w:pPr>
        <w:spacing w:before="15" w:after="1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lastRenderedPageBreak/>
        <w:t>Klasa: 021-05/10-01/43</w:t>
      </w:r>
    </w:p>
    <w:p w:rsidR="008E05EC" w:rsidRPr="008E05EC" w:rsidRDefault="008E05EC" w:rsidP="008E05EC">
      <w:pPr>
        <w:spacing w:before="15" w:after="1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Ur.broj: 238/04-10-03</w:t>
      </w:r>
    </w:p>
    <w:p w:rsidR="008E05EC" w:rsidRPr="008E05EC" w:rsidRDefault="008E05EC" w:rsidP="008E05EC">
      <w:pPr>
        <w:spacing w:before="15" w:after="15" w:line="240" w:lineRule="auto"/>
        <w:ind w:left="1050" w:right="1050"/>
        <w:jc w:val="both"/>
        <w:rPr>
          <w:rFonts w:ascii="Arial" w:eastAsia="Times New Roman" w:hAnsi="Arial" w:cs="Arial"/>
          <w:color w:val="000000"/>
          <w:sz w:val="20"/>
          <w:szCs w:val="20"/>
        </w:rPr>
      </w:pPr>
      <w:r w:rsidRPr="008E05EC">
        <w:rPr>
          <w:rFonts w:ascii="Arial" w:eastAsia="Times New Roman" w:hAnsi="Arial" w:cs="Arial"/>
          <w:color w:val="000000"/>
          <w:sz w:val="20"/>
          <w:szCs w:val="20"/>
        </w:rPr>
        <w:t>Dugo Selo, 21.svibnja 2010.</w:t>
      </w:r>
    </w:p>
    <w:p w:rsidR="00B14DDE" w:rsidRDefault="00B14DDE"/>
    <w:sectPr w:rsidR="00B14D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8E05EC"/>
    <w:rsid w:val="008E05EC"/>
    <w:rsid w:val="00B14DD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E0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8E0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8E0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8E05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0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2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2016-07-21T10:08:00Z</dcterms:created>
  <dcterms:modified xsi:type="dcterms:W3CDTF">2016-07-21T10:08:00Z</dcterms:modified>
</cp:coreProperties>
</file>